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DB" w:rsidRDefault="00B417DB" w:rsidP="00B417DB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Приложение № 6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Министерства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социальных отношений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B417DB" w:rsidRDefault="006C28B0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08.10.2020 г. № 499</w:t>
      </w:r>
    </w:p>
    <w:p w:rsidR="006C28B0" w:rsidRDefault="006C28B0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редакции приказа </w:t>
      </w:r>
    </w:p>
    <w:p w:rsidR="006C28B0" w:rsidRDefault="006C28B0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Минсоцотношений</w:t>
      </w:r>
    </w:p>
    <w:p w:rsidR="006C28B0" w:rsidRDefault="006C28B0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__________2020 г. №_____</w:t>
      </w:r>
    </w:p>
    <w:p w:rsidR="00B417DB" w:rsidRDefault="00B417DB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17DB" w:rsidRDefault="00B417DB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на оказание помощи в поиске работы и трудоустройстве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 ____________ 20___ года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Управление социальной защиты населения </w:t>
      </w:r>
      <w:proofErr w:type="spellStart"/>
      <w:r w:rsidRPr="000E206B">
        <w:rPr>
          <w:rFonts w:ascii="Times New Roman" w:hAnsi="Times New Roman" w:cs="Times New Roman"/>
          <w:sz w:val="28"/>
          <w:szCs w:val="28"/>
        </w:rPr>
        <w:t>________________городского</w:t>
      </w:r>
      <w:proofErr w:type="spellEnd"/>
      <w:r w:rsidRPr="000E206B">
        <w:rPr>
          <w:rFonts w:ascii="Times New Roman" w:hAnsi="Times New Roman" w:cs="Times New Roman"/>
          <w:sz w:val="28"/>
          <w:szCs w:val="28"/>
        </w:rPr>
        <w:t xml:space="preserve"> округа (муниципального района), именуемым далее «Управление», в лице начальника Управления _____________________________________________, действующего на основании Положения об Управлении, и гражданин __________________________________________________________________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(</w:t>
      </w:r>
      <w:r w:rsidR="00794709" w:rsidRPr="000E206B">
        <w:rPr>
          <w:rFonts w:ascii="Times New Roman" w:hAnsi="Times New Roman" w:cs="Times New Roman"/>
          <w:sz w:val="28"/>
          <w:szCs w:val="28"/>
        </w:rPr>
        <w:t xml:space="preserve">Ф.И.О., </w:t>
      </w:r>
      <w:r w:rsidRPr="000E206B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личность)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именуемый в дальнейшем «Заявитель», проживающий по адресу __________</w:t>
      </w:r>
      <w:r w:rsidR="00794709" w:rsidRPr="000E206B">
        <w:rPr>
          <w:rFonts w:ascii="Times New Roman" w:hAnsi="Times New Roman" w:cs="Times New Roman"/>
          <w:sz w:val="28"/>
          <w:szCs w:val="28"/>
        </w:rPr>
        <w:t>____</w:t>
      </w:r>
      <w:r w:rsidR="000E206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«Стороны», заключили настоящий социальный контракт о нижеследующем.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 Предмет социального контракта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1.1.  По  настоящему  социальному  контракту  </w:t>
      </w:r>
      <w:r w:rsidR="009228F2" w:rsidRPr="000E206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E206B">
        <w:rPr>
          <w:rFonts w:ascii="Times New Roman" w:hAnsi="Times New Roman" w:cs="Times New Roman"/>
          <w:sz w:val="28"/>
          <w:szCs w:val="28"/>
        </w:rPr>
        <w:t>обязует</w:t>
      </w:r>
      <w:r w:rsidR="000E206B" w:rsidRPr="000E206B">
        <w:rPr>
          <w:rFonts w:ascii="Times New Roman" w:hAnsi="Times New Roman" w:cs="Times New Roman"/>
          <w:sz w:val="28"/>
          <w:szCs w:val="28"/>
        </w:rPr>
        <w:t>ся  обеспечить выплату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32C38" w:rsidRPr="000E206B">
        <w:rPr>
          <w:rFonts w:ascii="Times New Roman" w:hAnsi="Times New Roman" w:cs="Times New Roman"/>
          <w:sz w:val="28"/>
          <w:szCs w:val="28"/>
        </w:rPr>
        <w:t xml:space="preserve">социальное пособие </w:t>
      </w:r>
      <w:r w:rsidRPr="000E206B">
        <w:rPr>
          <w:rFonts w:ascii="Times New Roman" w:hAnsi="Times New Roman" w:cs="Times New Roman"/>
          <w:sz w:val="28"/>
          <w:szCs w:val="28"/>
        </w:rPr>
        <w:t>на  оказание  помощи  в поиске работы и трудоустройстве (</w:t>
      </w:r>
      <w:r w:rsidR="00532C38" w:rsidRPr="000E206B">
        <w:rPr>
          <w:rFonts w:ascii="Times New Roman" w:hAnsi="Times New Roman" w:cs="Times New Roman"/>
          <w:sz w:val="28"/>
          <w:szCs w:val="28"/>
        </w:rPr>
        <w:t>далее именуется – социальное пособие</w:t>
      </w:r>
      <w:r w:rsidRPr="000E206B">
        <w:rPr>
          <w:rFonts w:ascii="Times New Roman" w:hAnsi="Times New Roman" w:cs="Times New Roman"/>
          <w:sz w:val="28"/>
          <w:szCs w:val="28"/>
        </w:rPr>
        <w:t>), а Заявитель</w:t>
      </w:r>
      <w:r w:rsidR="009228F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обязуется  выполнить  мероприятия,  предусмотренные  настоящим  социальным</w:t>
      </w:r>
      <w:r w:rsidR="009228F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952E53" w:rsidRPr="000E206B">
        <w:rPr>
          <w:rFonts w:ascii="Times New Roman" w:hAnsi="Times New Roman" w:cs="Times New Roman"/>
          <w:sz w:val="28"/>
          <w:szCs w:val="28"/>
        </w:rPr>
        <w:t xml:space="preserve">контрактом и </w:t>
      </w:r>
      <w:r w:rsidR="008B6D8F" w:rsidRPr="000E206B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952E53" w:rsidRPr="000E206B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0E206B">
        <w:rPr>
          <w:rFonts w:ascii="Times New Roman" w:hAnsi="Times New Roman" w:cs="Times New Roman"/>
          <w:sz w:val="28"/>
          <w:szCs w:val="28"/>
        </w:rPr>
        <w:t>программой социальной адаптации (далее - Программа).</w:t>
      </w:r>
    </w:p>
    <w:p w:rsidR="00D364FF" w:rsidRPr="000E206B" w:rsidRDefault="00330BDB" w:rsidP="005966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1.2.  Настоящий  социальный  контракт  заключен  на  основании решения</w:t>
      </w:r>
      <w:r w:rsidR="0059668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E903A1" w:rsidRPr="000E206B">
        <w:rPr>
          <w:rFonts w:ascii="Times New Roman" w:hAnsi="Times New Roman" w:cs="Times New Roman"/>
          <w:sz w:val="28"/>
          <w:szCs w:val="28"/>
        </w:rPr>
        <w:t>Управления  от  «</w:t>
      </w:r>
      <w:r w:rsidR="00D364FF" w:rsidRPr="000E206B">
        <w:rPr>
          <w:rFonts w:ascii="Times New Roman" w:hAnsi="Times New Roman" w:cs="Times New Roman"/>
          <w:sz w:val="28"/>
          <w:szCs w:val="28"/>
        </w:rPr>
        <w:t>___</w:t>
      </w:r>
      <w:r w:rsidR="00E903A1" w:rsidRPr="000E206B">
        <w:rPr>
          <w:rFonts w:ascii="Times New Roman" w:hAnsi="Times New Roman" w:cs="Times New Roman"/>
          <w:sz w:val="28"/>
          <w:szCs w:val="28"/>
        </w:rPr>
        <w:t>»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 __________  20__  года,</w:t>
      </w:r>
      <w:r w:rsidR="00E903A1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E903A1" w:rsidRPr="000E206B">
        <w:rPr>
          <w:rFonts w:ascii="Times New Roman" w:hAnsi="Times New Roman" w:cs="Times New Roman"/>
          <w:sz w:val="28"/>
          <w:szCs w:val="28"/>
        </w:rPr>
        <w:t xml:space="preserve"> в  соответствии  с  решением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 межведомственной  комиссии  по</w:t>
      </w:r>
      <w:r w:rsidR="00E903A1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оказанию   государственной  социальной  помощи  на  основании  социального</w:t>
      </w:r>
      <w:r w:rsidR="00E903A1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контракта от </w:t>
      </w:r>
      <w:r w:rsidR="00E903A1" w:rsidRPr="000E206B">
        <w:rPr>
          <w:rFonts w:ascii="Times New Roman" w:hAnsi="Times New Roman" w:cs="Times New Roman"/>
          <w:sz w:val="28"/>
          <w:szCs w:val="28"/>
        </w:rPr>
        <w:t>«</w:t>
      </w:r>
      <w:r w:rsidR="00D364FF" w:rsidRPr="000E206B">
        <w:rPr>
          <w:rFonts w:ascii="Times New Roman" w:hAnsi="Times New Roman" w:cs="Times New Roman"/>
          <w:sz w:val="28"/>
          <w:szCs w:val="28"/>
        </w:rPr>
        <w:t>___</w:t>
      </w:r>
      <w:r w:rsidR="00E903A1" w:rsidRPr="000E206B">
        <w:rPr>
          <w:rFonts w:ascii="Times New Roman" w:hAnsi="Times New Roman" w:cs="Times New Roman"/>
          <w:sz w:val="28"/>
          <w:szCs w:val="28"/>
        </w:rPr>
        <w:t>»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__________  20__  года.</w:t>
      </w:r>
    </w:p>
    <w:p w:rsidR="00D364FF" w:rsidRPr="000E206B" w:rsidRDefault="00330BDB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1.3. Размер </w:t>
      </w:r>
      <w:r w:rsidR="0000575E" w:rsidRPr="000E206B">
        <w:rPr>
          <w:rFonts w:ascii="Times New Roman" w:hAnsi="Times New Roman" w:cs="Times New Roman"/>
          <w:sz w:val="28"/>
          <w:szCs w:val="28"/>
        </w:rPr>
        <w:t xml:space="preserve">социального пособия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составляет ____________ руб. в </w:t>
      </w:r>
      <w:r w:rsidR="00D364FF" w:rsidRPr="000E206B">
        <w:rPr>
          <w:rFonts w:ascii="Times New Roman" w:hAnsi="Times New Roman" w:cs="Times New Roman"/>
          <w:sz w:val="28"/>
          <w:szCs w:val="28"/>
        </w:rPr>
        <w:lastRenderedPageBreak/>
        <w:t>месяц</w:t>
      </w:r>
      <w:r w:rsidR="00952E53" w:rsidRPr="000E206B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D364FF" w:rsidRPr="000E206B">
        <w:rPr>
          <w:rFonts w:ascii="Times New Roman" w:hAnsi="Times New Roman" w:cs="Times New Roman"/>
          <w:sz w:val="28"/>
          <w:szCs w:val="28"/>
        </w:rPr>
        <w:t>.</w:t>
      </w:r>
    </w:p>
    <w:p w:rsidR="00D364FF" w:rsidRPr="000E206B" w:rsidRDefault="00330BDB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00575E" w:rsidRPr="000E206B">
        <w:rPr>
          <w:rFonts w:ascii="Times New Roman" w:hAnsi="Times New Roman" w:cs="Times New Roman"/>
          <w:sz w:val="28"/>
          <w:szCs w:val="28"/>
        </w:rPr>
        <w:t xml:space="preserve">1.4.  Социальное пособие </w:t>
      </w:r>
      <w:r w:rsidR="000E206B" w:rsidRPr="000E206B"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с даты</w:t>
      </w:r>
      <w:r w:rsidR="000057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952E53" w:rsidRPr="000E206B">
        <w:rPr>
          <w:rFonts w:ascii="Times New Roman" w:hAnsi="Times New Roman" w:cs="Times New Roman"/>
          <w:sz w:val="28"/>
          <w:szCs w:val="28"/>
        </w:rPr>
        <w:t>трудоустройства, сроком на ___ месяцев при улови продолжения работы</w:t>
      </w:r>
      <w:r w:rsidR="00D364FF" w:rsidRPr="000E206B">
        <w:rPr>
          <w:rFonts w:ascii="Times New Roman" w:hAnsi="Times New Roman" w:cs="Times New Roman"/>
          <w:sz w:val="28"/>
          <w:szCs w:val="28"/>
        </w:rPr>
        <w:t>.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621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2. Права и обязанности </w:t>
      </w:r>
      <w:r w:rsidR="00262186" w:rsidRPr="000E206B">
        <w:rPr>
          <w:rFonts w:ascii="Times New Roman" w:hAnsi="Times New Roman" w:cs="Times New Roman"/>
          <w:sz w:val="28"/>
          <w:szCs w:val="28"/>
        </w:rPr>
        <w:t>Управления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330BDB" w:rsidP="0033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2.1. </w:t>
      </w:r>
      <w:r w:rsidR="00262186" w:rsidRPr="000E206B">
        <w:rPr>
          <w:rFonts w:ascii="Times New Roman" w:hAnsi="Times New Roman" w:cs="Times New Roman"/>
          <w:sz w:val="28"/>
          <w:szCs w:val="28"/>
        </w:rPr>
        <w:t>Управление вправе</w:t>
      </w:r>
      <w:r w:rsidR="00D364FF" w:rsidRPr="000E206B">
        <w:rPr>
          <w:rFonts w:ascii="Times New Roman" w:hAnsi="Times New Roman" w:cs="Times New Roman"/>
          <w:sz w:val="28"/>
          <w:szCs w:val="28"/>
        </w:rPr>
        <w:t>:</w:t>
      </w:r>
    </w:p>
    <w:p w:rsidR="00D364FF" w:rsidRPr="000E206B" w:rsidRDefault="00330BDB" w:rsidP="00330BD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проверять   достоверность  сведений,  представленных  Заявителем,  для</w:t>
      </w:r>
      <w:r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62186" w:rsidRPr="000E206B">
        <w:rPr>
          <w:rFonts w:ascii="Times New Roman" w:hAnsi="Times New Roman" w:cs="Times New Roman"/>
          <w:sz w:val="28"/>
          <w:szCs w:val="28"/>
        </w:rPr>
        <w:t>социального пособия</w:t>
      </w:r>
      <w:r w:rsidR="003C021E">
        <w:rPr>
          <w:rFonts w:ascii="Times New Roman" w:hAnsi="Times New Roman" w:cs="Times New Roman"/>
          <w:sz w:val="28"/>
          <w:szCs w:val="28"/>
        </w:rPr>
        <w:t>.</w:t>
      </w:r>
    </w:p>
    <w:p w:rsidR="00D364FF" w:rsidRPr="000E206B" w:rsidRDefault="00330BDB" w:rsidP="0033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2.2. </w:t>
      </w:r>
      <w:r w:rsidRPr="000E206B">
        <w:rPr>
          <w:rFonts w:ascii="Times New Roman" w:hAnsi="Times New Roman" w:cs="Times New Roman"/>
          <w:sz w:val="28"/>
          <w:szCs w:val="28"/>
        </w:rPr>
        <w:t xml:space="preserve">Управление обязуется </w:t>
      </w:r>
      <w:r w:rsidR="00D364FF" w:rsidRPr="000E206B">
        <w:rPr>
          <w:rFonts w:ascii="Times New Roman" w:hAnsi="Times New Roman" w:cs="Times New Roman"/>
          <w:sz w:val="28"/>
          <w:szCs w:val="28"/>
        </w:rPr>
        <w:t>:</w:t>
      </w:r>
    </w:p>
    <w:p w:rsidR="00D364FF" w:rsidRPr="000E206B" w:rsidRDefault="00D364FF" w:rsidP="0033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совместно  с  </w:t>
      </w:r>
      <w:r w:rsidR="00330BDB" w:rsidRPr="000E206B">
        <w:rPr>
          <w:rFonts w:ascii="Times New Roman" w:hAnsi="Times New Roman" w:cs="Times New Roman"/>
          <w:sz w:val="28"/>
          <w:szCs w:val="28"/>
        </w:rPr>
        <w:t>органами и учреждениями службы занятости Челябинской</w:t>
      </w:r>
      <w:r w:rsidRPr="000E206B">
        <w:rPr>
          <w:rFonts w:ascii="Times New Roman" w:hAnsi="Times New Roman" w:cs="Times New Roman"/>
          <w:sz w:val="28"/>
          <w:szCs w:val="28"/>
        </w:rPr>
        <w:t xml:space="preserve">  области  оказывать  содействие  в поиске Заявителем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работы с последующим трудоустройством;</w:t>
      </w:r>
    </w:p>
    <w:p w:rsidR="00D364FF" w:rsidRPr="000E206B" w:rsidRDefault="00D364FF" w:rsidP="00330BD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</w:t>
      </w:r>
      <w:r w:rsidR="00330BDB" w:rsidRPr="000E206B">
        <w:rPr>
          <w:rFonts w:ascii="Times New Roman" w:hAnsi="Times New Roman" w:cs="Times New Roman"/>
          <w:sz w:val="28"/>
          <w:szCs w:val="28"/>
        </w:rPr>
        <w:tab/>
      </w:r>
      <w:r w:rsidR="000E206B" w:rsidRPr="000E206B">
        <w:rPr>
          <w:rFonts w:ascii="Times New Roman" w:hAnsi="Times New Roman" w:cs="Times New Roman"/>
          <w:sz w:val="28"/>
          <w:szCs w:val="28"/>
        </w:rPr>
        <w:t>обеспечить выплату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 Заявителю  </w:t>
      </w:r>
      <w:r w:rsidR="00330BDB" w:rsidRPr="000E206B">
        <w:rPr>
          <w:rFonts w:ascii="Times New Roman" w:hAnsi="Times New Roman" w:cs="Times New Roman"/>
          <w:sz w:val="28"/>
          <w:szCs w:val="28"/>
        </w:rPr>
        <w:t>социально</w:t>
      </w:r>
      <w:r w:rsidR="000E206B" w:rsidRPr="000E206B">
        <w:rPr>
          <w:rFonts w:ascii="Times New Roman" w:hAnsi="Times New Roman" w:cs="Times New Roman"/>
          <w:sz w:val="28"/>
          <w:szCs w:val="28"/>
        </w:rPr>
        <w:t>го пособия</w:t>
      </w:r>
      <w:r w:rsidRPr="000E206B">
        <w:rPr>
          <w:rFonts w:ascii="Times New Roman" w:hAnsi="Times New Roman" w:cs="Times New Roman"/>
          <w:sz w:val="28"/>
          <w:szCs w:val="28"/>
        </w:rPr>
        <w:t xml:space="preserve">  в соответствии с условиями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настоящего социального контракта</w:t>
      </w:r>
      <w:r w:rsidR="00934FCE" w:rsidRPr="000E206B">
        <w:rPr>
          <w:rFonts w:ascii="Times New Roman" w:hAnsi="Times New Roman" w:cs="Times New Roman"/>
          <w:sz w:val="28"/>
          <w:szCs w:val="28"/>
        </w:rPr>
        <w:t>. Социальное пособие выплачивается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путем перечисления на расчетный счет в кредитной организации</w:t>
      </w:r>
      <w:r w:rsidRPr="000E206B">
        <w:rPr>
          <w:rFonts w:ascii="Times New Roman" w:hAnsi="Times New Roman" w:cs="Times New Roman"/>
          <w:sz w:val="28"/>
          <w:szCs w:val="28"/>
        </w:rPr>
        <w:t>;</w:t>
      </w:r>
    </w:p>
    <w:p w:rsidR="00D364FF" w:rsidRDefault="00D364FF" w:rsidP="00330B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осуществлять    ежемесячный   контроль   за   выполнением   Заявителем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обязательств, предусмотренных настоящим социальным контрактом;</w:t>
      </w:r>
    </w:p>
    <w:p w:rsidR="003C021E" w:rsidRPr="000E206B" w:rsidRDefault="003C021E" w:rsidP="00330B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прекратить   </w:t>
      </w:r>
      <w:r>
        <w:rPr>
          <w:rFonts w:ascii="Times New Roman" w:hAnsi="Times New Roman" w:cs="Times New Roman"/>
          <w:sz w:val="28"/>
          <w:szCs w:val="28"/>
        </w:rPr>
        <w:t>выплату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социального пособия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206B">
        <w:rPr>
          <w:rFonts w:ascii="Times New Roman" w:hAnsi="Times New Roman" w:cs="Times New Roman"/>
          <w:sz w:val="28"/>
          <w:szCs w:val="28"/>
        </w:rPr>
        <w:t>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если Заявитель не выполняет обязательства по Программе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FF" w:rsidRDefault="00934FCE" w:rsidP="00330B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прекратить   </w:t>
      </w:r>
      <w:r w:rsidR="006C28B0">
        <w:rPr>
          <w:rFonts w:ascii="Times New Roman" w:hAnsi="Times New Roman" w:cs="Times New Roman"/>
          <w:sz w:val="28"/>
          <w:szCs w:val="28"/>
        </w:rPr>
        <w:t>выплату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 </w:t>
      </w:r>
      <w:r w:rsidR="00330BDB" w:rsidRPr="000E206B">
        <w:rPr>
          <w:rFonts w:ascii="Times New Roman" w:hAnsi="Times New Roman" w:cs="Times New Roman"/>
          <w:sz w:val="28"/>
          <w:szCs w:val="28"/>
        </w:rPr>
        <w:t>социального пособия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 в  случае  прекращения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трудового  договора (увольнения) Заявителя с месяца, следующего за месяцем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возникновения указанного обстоятельства;</w:t>
      </w:r>
    </w:p>
    <w:p w:rsidR="00794956" w:rsidRPr="0094571B" w:rsidRDefault="00794956" w:rsidP="007949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взыскать  денежные  средства, использованные Заявителем не по целевому назначению,   в   случае   неисполнения   Заявителем   условий  настоящего социального контракта;</w:t>
      </w:r>
    </w:p>
    <w:p w:rsidR="00D364FF" w:rsidRPr="000E206B" w:rsidRDefault="00D364FF" w:rsidP="00330B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подготовить не позднее чем за 1 месяц до дня завершения срока действия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настоящего  социального контракта заключение об эффективности предпринятых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мер  по  выводу  Заявителя (семьи Заявителя) из трудной жизненной ситуации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или  о  необходимости  продления  срока  действия  настоящего  социального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 xml:space="preserve">контракта  (в  случае </w:t>
      </w:r>
      <w:r w:rsidR="006C28B0">
        <w:rPr>
          <w:rFonts w:ascii="Times New Roman" w:hAnsi="Times New Roman" w:cs="Times New Roman"/>
          <w:sz w:val="28"/>
          <w:szCs w:val="28"/>
        </w:rPr>
        <w:t xml:space="preserve"> его  заключения  на  период  менее  12  месяцев)</w:t>
      </w:r>
      <w:r w:rsidRPr="000E206B">
        <w:rPr>
          <w:rFonts w:ascii="Times New Roman" w:hAnsi="Times New Roman" w:cs="Times New Roman"/>
          <w:sz w:val="28"/>
          <w:szCs w:val="28"/>
        </w:rPr>
        <w:t>;</w:t>
      </w:r>
    </w:p>
    <w:p w:rsidR="00D364FF" w:rsidRPr="000E206B" w:rsidRDefault="00D364FF" w:rsidP="00330B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проводить  мониторинг  условий  жизни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 Заявителя  (семьи  Заявителя) </w:t>
      </w:r>
      <w:r w:rsidRPr="000E206B">
        <w:rPr>
          <w:rFonts w:ascii="Times New Roman" w:hAnsi="Times New Roman" w:cs="Times New Roman"/>
          <w:sz w:val="28"/>
          <w:szCs w:val="28"/>
        </w:rPr>
        <w:t>в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течение  3  лет  со  дня  окончания  срока действия настоящего социального</w:t>
      </w:r>
      <w:r w:rsidR="00330BDB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контракта.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F1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 Права и обязанности Заявителя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934F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3.1.  Заявитель  имеет  право  на  продление срока действия настоящего</w:t>
      </w:r>
      <w:r w:rsidR="00934FC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социального  контракта  в  случае  невыполнения  мероприятий  Программы по</w:t>
      </w:r>
      <w:r w:rsidR="00DF1427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независящим от него причинам.</w:t>
      </w:r>
    </w:p>
    <w:p w:rsidR="00D364FF" w:rsidRPr="000E206B" w:rsidRDefault="00D364FF" w:rsidP="00DF14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D364FF" w:rsidRPr="000E206B" w:rsidRDefault="00D364FF" w:rsidP="00FB2B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осуществить  поиск работы с последующим заключением трудового договора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в период действия настоящего социального контракта;</w:t>
      </w:r>
    </w:p>
    <w:p w:rsidR="00D364FF" w:rsidRPr="000E206B" w:rsidRDefault="00D364FF" w:rsidP="00FB2B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ежемесячно  не  позднее  10  числа месяца, следующего за отработанным,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 xml:space="preserve">информировать  </w:t>
      </w:r>
      <w:r w:rsidR="00FB2B72" w:rsidRPr="000E206B">
        <w:rPr>
          <w:rFonts w:ascii="Times New Roman" w:hAnsi="Times New Roman" w:cs="Times New Roman"/>
          <w:sz w:val="28"/>
          <w:szCs w:val="28"/>
        </w:rPr>
        <w:t>Управление</w:t>
      </w:r>
      <w:r w:rsidRPr="000E206B">
        <w:rPr>
          <w:rFonts w:ascii="Times New Roman" w:hAnsi="Times New Roman" w:cs="Times New Roman"/>
          <w:sz w:val="28"/>
          <w:szCs w:val="28"/>
        </w:rPr>
        <w:t xml:space="preserve"> об осуществлении трудовой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деятельности  и представлять справку о доходах и суммах налога физического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 xml:space="preserve">лица по 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форме 2-НДФЛ </w:t>
      </w:r>
      <w:r w:rsidRPr="000E206B">
        <w:rPr>
          <w:rFonts w:ascii="Times New Roman" w:hAnsi="Times New Roman" w:cs="Times New Roman"/>
          <w:sz w:val="28"/>
          <w:szCs w:val="28"/>
        </w:rPr>
        <w:t>с места работы  за предыдущий месяц в период действия</w:t>
      </w:r>
      <w:r w:rsidR="00FB2B7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настоящего социального контракта</w:t>
      </w:r>
      <w:r w:rsidR="00203439" w:rsidRPr="000E206B">
        <w:rPr>
          <w:rFonts w:ascii="Times New Roman" w:hAnsi="Times New Roman" w:cs="Times New Roman"/>
          <w:sz w:val="28"/>
          <w:szCs w:val="28"/>
        </w:rPr>
        <w:t>, либо об отсутствии на рабочем месте по уважительным причинам (временная нетрудоспособность гражданина, члена семьи, за которым он осуществляет уход)</w:t>
      </w:r>
      <w:r w:rsidRPr="000E206B">
        <w:rPr>
          <w:rFonts w:ascii="Times New Roman" w:hAnsi="Times New Roman" w:cs="Times New Roman"/>
          <w:sz w:val="28"/>
          <w:szCs w:val="28"/>
        </w:rPr>
        <w:t>;</w:t>
      </w:r>
    </w:p>
    <w:p w:rsidR="00D364FF" w:rsidRPr="000E206B" w:rsidRDefault="00D364FF" w:rsidP="007256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предпринять действия, направленные на сохранение здоровья, в том числе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на   ежегодное  прохождение  профилактического  медицинского  осмотра  или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диспансеризации,  а  также  на  проведение  Заявителем и членами его семьи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вакцинации  в  соответствии  с  национальным  календарем  профилактических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прививок при отсутствии медицинских противопоказаний;</w:t>
      </w:r>
    </w:p>
    <w:p w:rsidR="00C67150" w:rsidRPr="000E206B" w:rsidRDefault="00C67150" w:rsidP="007256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color w:val="000000"/>
          <w:sz w:val="28"/>
          <w:szCs w:val="28"/>
        </w:rPr>
        <w:t>представлять в орган социальной защиты населения документы, подтверждающие выполнение гражданином, самостоятельно ищущим работу, мероприятий программы социальной адаптации по поиску работы;</w:t>
      </w:r>
    </w:p>
    <w:p w:rsidR="00D364FF" w:rsidRPr="000E206B" w:rsidRDefault="00D364FF" w:rsidP="007256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72565E" w:rsidRPr="000E206B">
        <w:rPr>
          <w:rFonts w:ascii="Times New Roman" w:hAnsi="Times New Roman" w:cs="Times New Roman"/>
          <w:sz w:val="28"/>
          <w:szCs w:val="28"/>
        </w:rPr>
        <w:t>Управление</w:t>
      </w:r>
      <w:r w:rsidRPr="000E206B">
        <w:rPr>
          <w:rFonts w:ascii="Times New Roman" w:hAnsi="Times New Roman" w:cs="Times New Roman"/>
          <w:sz w:val="28"/>
          <w:szCs w:val="28"/>
        </w:rPr>
        <w:t xml:space="preserve"> в течение 3 рабочих дней в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случае  прекращения  Заявителем  трудового  договора (увольнения) в период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действия настоящего социального контракта;</w:t>
      </w:r>
    </w:p>
    <w:p w:rsidR="00D364FF" w:rsidRPr="000E206B" w:rsidRDefault="00D364FF" w:rsidP="007256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представлять  по запросу </w:t>
      </w:r>
      <w:r w:rsidR="0072565E" w:rsidRPr="000E206B">
        <w:rPr>
          <w:rFonts w:ascii="Times New Roman" w:hAnsi="Times New Roman" w:cs="Times New Roman"/>
          <w:sz w:val="28"/>
          <w:szCs w:val="28"/>
        </w:rPr>
        <w:t>Управления</w:t>
      </w:r>
      <w:r w:rsidRPr="000E206B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об  условиях  жизни  Заявителем  (семьи  Заявителя) в течение 3 лет со дня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окончания срока действия настоящего социального контракта.</w:t>
      </w:r>
    </w:p>
    <w:p w:rsidR="00D364FF" w:rsidRPr="000E206B" w:rsidRDefault="00D364FF" w:rsidP="007256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3.3.  Заявитель  несет  ответственность  в  соответствии с действующим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законодательством  за  представление  в  </w:t>
      </w:r>
      <w:r w:rsidR="0072565E" w:rsidRPr="000E206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E206B">
        <w:rPr>
          <w:rFonts w:ascii="Times New Roman" w:hAnsi="Times New Roman" w:cs="Times New Roman"/>
          <w:sz w:val="28"/>
          <w:szCs w:val="28"/>
        </w:rPr>
        <w:t>недостоверной информации.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596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4. Срок действия социального контракта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5966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4.1.   Настоящий   социальный  контракт  вступает  в  силу  с  момента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подписания и действует по </w:t>
      </w:r>
      <w:r w:rsidR="00596682" w:rsidRPr="000E206B">
        <w:rPr>
          <w:rFonts w:ascii="Times New Roman" w:hAnsi="Times New Roman" w:cs="Times New Roman"/>
          <w:sz w:val="28"/>
          <w:szCs w:val="28"/>
        </w:rPr>
        <w:t>«</w:t>
      </w:r>
      <w:r w:rsidRPr="000E206B">
        <w:rPr>
          <w:rFonts w:ascii="Times New Roman" w:hAnsi="Times New Roman" w:cs="Times New Roman"/>
          <w:sz w:val="28"/>
          <w:szCs w:val="28"/>
        </w:rPr>
        <w:t>___</w:t>
      </w:r>
      <w:r w:rsidR="00596682" w:rsidRPr="000E206B">
        <w:rPr>
          <w:rFonts w:ascii="Times New Roman" w:hAnsi="Times New Roman" w:cs="Times New Roman"/>
          <w:sz w:val="28"/>
          <w:szCs w:val="28"/>
        </w:rPr>
        <w:t>»</w:t>
      </w:r>
      <w:r w:rsidRPr="000E206B">
        <w:rPr>
          <w:rFonts w:ascii="Times New Roman" w:hAnsi="Times New Roman" w:cs="Times New Roman"/>
          <w:sz w:val="28"/>
          <w:szCs w:val="28"/>
        </w:rPr>
        <w:t xml:space="preserve"> __________ 20__</w:t>
      </w:r>
      <w:r w:rsidR="00596682" w:rsidRPr="000E206B">
        <w:rPr>
          <w:rFonts w:ascii="Times New Roman" w:hAnsi="Times New Roman" w:cs="Times New Roman"/>
          <w:sz w:val="28"/>
          <w:szCs w:val="28"/>
        </w:rPr>
        <w:t>_</w:t>
      </w:r>
      <w:r w:rsidRPr="000E20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64FF" w:rsidRPr="000E206B" w:rsidRDefault="00D364FF" w:rsidP="005966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4.2.  Настоящий  социальный  контракт  может  быть  расторгнут </w:t>
      </w:r>
      <w:r w:rsidR="00596682" w:rsidRPr="000E206B">
        <w:rPr>
          <w:rFonts w:ascii="Times New Roman" w:hAnsi="Times New Roman" w:cs="Times New Roman"/>
          <w:sz w:val="28"/>
          <w:szCs w:val="28"/>
        </w:rPr>
        <w:t>Управлением</w:t>
      </w:r>
      <w:r w:rsidRPr="000E206B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следующих случаях:</w:t>
      </w:r>
    </w:p>
    <w:p w:rsidR="00D364FF" w:rsidRPr="000E206B" w:rsidRDefault="00D364FF" w:rsidP="005966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невыполнения   Заявителем   мероприятий,  предусмотренных  Программой;</w:t>
      </w:r>
    </w:p>
    <w:p w:rsidR="00D364FF" w:rsidRPr="000E206B" w:rsidRDefault="00D364FF" w:rsidP="000722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выезда  Заявителя  (семьи  Заявителя)  на  постоянное  место жительства за</w:t>
      </w:r>
      <w:r w:rsidR="00072264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="00072264" w:rsidRPr="000E206B">
        <w:rPr>
          <w:rFonts w:ascii="Times New Roman" w:hAnsi="Times New Roman" w:cs="Times New Roman"/>
          <w:sz w:val="28"/>
          <w:szCs w:val="28"/>
        </w:rPr>
        <w:t>Челябинской</w:t>
      </w:r>
      <w:r w:rsidRPr="000E206B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D364FF" w:rsidRPr="000E206B" w:rsidRDefault="00D364FF" w:rsidP="005548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изменения    состава    семьи    Заявителя,    повлекшего   превышение</w:t>
      </w:r>
      <w:r w:rsidR="00554879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lastRenderedPageBreak/>
        <w:t>среднедушевого  дохода семьи или дохода одиноко проживающего Заявителя над</w:t>
      </w:r>
      <w:r w:rsidR="00554879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величиной прожиточного минимума</w:t>
      </w:r>
      <w:r w:rsidR="00554879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CF786F">
        <w:rPr>
          <w:rFonts w:ascii="Times New Roman" w:hAnsi="Times New Roman" w:cs="Times New Roman"/>
          <w:sz w:val="28"/>
          <w:szCs w:val="28"/>
        </w:rPr>
        <w:t>на душу</w:t>
      </w:r>
      <w:r w:rsidR="00554879" w:rsidRPr="000E206B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0E206B">
        <w:rPr>
          <w:rFonts w:ascii="Times New Roman" w:hAnsi="Times New Roman" w:cs="Times New Roman"/>
          <w:sz w:val="28"/>
          <w:szCs w:val="28"/>
        </w:rPr>
        <w:t xml:space="preserve">в </w:t>
      </w:r>
      <w:r w:rsidR="00554879" w:rsidRPr="000E206B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0E206B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D364FF" w:rsidRPr="000E206B" w:rsidRDefault="00D364FF" w:rsidP="00132C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предоставления  Заявителем  недостоверной информации (сведений) о ходе</w:t>
      </w:r>
      <w:r w:rsidR="00132C88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выполнения мероприятий, предусмотренных Программой; смерти Заявителя.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5.1.  Все  споры  и  разногласия  по  предмету  настоящего социального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контракта  разрешаются  сторонами путем переговоров. В случае если стороны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не приходят к соглашению, спорный вопрос решается в судебном порядке.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6.1.   Изменения  и  дополнения  к  настоящему  социальному  контракту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оформляются  письменно,  подписываются  сторонами  и являются неотъемлемой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частью настоящего социального контракта.</w:t>
      </w:r>
    </w:p>
    <w:p w:rsidR="00D364FF" w:rsidRPr="000E206B" w:rsidRDefault="00D364FF" w:rsidP="002E07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6.2.  Настоящий  социальный  контракт  составлен  в  двух экземплярах,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имеющих одинаковую юридическую силу.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7. Подписи сторон</w:t>
      </w:r>
    </w:p>
    <w:p w:rsidR="00D364FF" w:rsidRPr="00794709" w:rsidRDefault="00D364FF" w:rsidP="00D36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4352" w:rsidTr="00794709">
        <w:tc>
          <w:tcPr>
            <w:tcW w:w="4785" w:type="dxa"/>
          </w:tcPr>
          <w:p w:rsidR="00DB4352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равление социальной защиты населения _______________________</w:t>
            </w: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09" w:rsidRDefault="0079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794709" w:rsidRDefault="0079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_________________</w:t>
            </w:r>
          </w:p>
          <w:p w:rsidR="00EE27AB" w:rsidRPr="00EE27AB" w:rsidRDefault="00EE2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</w:t>
            </w:r>
            <w:r w:rsidR="0079470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P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4352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79470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794709" w:rsidRDefault="00794709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кредитной организации)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79470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="0079470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_______________</w:t>
            </w:r>
          </w:p>
          <w:p w:rsidR="00EE27AB" w:rsidRP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        (Ф.И.О.)</w:t>
            </w:r>
          </w:p>
          <w:p w:rsidR="00EE27AB" w:rsidRP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B5F" w:rsidRDefault="00270B5F"/>
    <w:p w:rsidR="008B6D8F" w:rsidRDefault="008B6D8F" w:rsidP="008B6D8F">
      <w:pPr>
        <w:spacing w:line="240" w:lineRule="atLeast"/>
        <w:jc w:val="center"/>
        <w:rPr>
          <w:rFonts w:ascii="Times New Roman" w:hAnsi="Times New Roman"/>
          <w:b/>
        </w:rPr>
      </w:pPr>
    </w:p>
    <w:sectPr w:rsidR="008B6D8F" w:rsidSect="00DF142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5F" w:rsidRDefault="007D545F" w:rsidP="00DF1427">
      <w:pPr>
        <w:spacing w:after="0" w:line="240" w:lineRule="auto"/>
      </w:pPr>
      <w:r>
        <w:separator/>
      </w:r>
    </w:p>
  </w:endnote>
  <w:endnote w:type="continuationSeparator" w:id="0">
    <w:p w:rsidR="007D545F" w:rsidRDefault="007D545F" w:rsidP="00DF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5F" w:rsidRDefault="007D545F" w:rsidP="00DF1427">
      <w:pPr>
        <w:spacing w:after="0" w:line="240" w:lineRule="auto"/>
      </w:pPr>
      <w:r>
        <w:separator/>
      </w:r>
    </w:p>
  </w:footnote>
  <w:footnote w:type="continuationSeparator" w:id="0">
    <w:p w:rsidR="007D545F" w:rsidRDefault="007D545F" w:rsidP="00DF1427">
      <w:pPr>
        <w:spacing w:after="0" w:line="240" w:lineRule="auto"/>
      </w:pPr>
      <w:r>
        <w:continuationSeparator/>
      </w:r>
    </w:p>
  </w:footnote>
  <w:footnote w:id="1">
    <w:p w:rsidR="00952E53" w:rsidRDefault="00952E53" w:rsidP="00952E53">
      <w:pPr>
        <w:pStyle w:val="a9"/>
      </w:pPr>
      <w:r>
        <w:rPr>
          <w:rStyle w:val="ab"/>
        </w:rPr>
        <w:footnoteRef/>
      </w:r>
      <w:r>
        <w:t xml:space="preserve"> Размер ежемесячного социального пособия равен величине прожиточного минимума для трудоспособного населения, установленного в Челябинской области за </w:t>
      </w:r>
      <w:r>
        <w:rPr>
          <w:lang w:val="en-US"/>
        </w:rPr>
        <w:t>II</w:t>
      </w:r>
      <w:r>
        <w:t xml:space="preserve"> квартал года, предшествующего году заключения социального контракта.  Общий размер пособия по социальному контракту составляет не более суммы, предусмотренной частью 3 статьи 2 Закона Челябинской области «О государственной социальной помощи</w:t>
      </w:r>
      <w:r w:rsidR="004B4861">
        <w:t xml:space="preserve"> в Челябинской области</w:t>
      </w:r>
      <w:r>
        <w:t>»</w:t>
      </w:r>
    </w:p>
    <w:p w:rsidR="00952E53" w:rsidRDefault="00952E53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000003"/>
      <w:docPartObj>
        <w:docPartGallery w:val="Page Numbers (Top of Page)"/>
        <w:docPartUnique/>
      </w:docPartObj>
    </w:sdtPr>
    <w:sdtContent>
      <w:p w:rsidR="00EE27AB" w:rsidRDefault="000F2EF4">
        <w:pPr>
          <w:pStyle w:val="a3"/>
          <w:jc w:val="center"/>
        </w:pPr>
        <w:fldSimple w:instr=" PAGE   \* MERGEFORMAT ">
          <w:r w:rsidR="003C021E">
            <w:rPr>
              <w:noProof/>
            </w:rPr>
            <w:t>2</w:t>
          </w:r>
        </w:fldSimple>
      </w:p>
    </w:sdtContent>
  </w:sdt>
  <w:p w:rsidR="00EE27AB" w:rsidRDefault="00EE27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4FF"/>
    <w:rsid w:val="0000575E"/>
    <w:rsid w:val="00072264"/>
    <w:rsid w:val="000A6868"/>
    <w:rsid w:val="000E206B"/>
    <w:rsid w:val="000E4FDB"/>
    <w:rsid w:val="000F2EF4"/>
    <w:rsid w:val="00127EBD"/>
    <w:rsid w:val="00132C88"/>
    <w:rsid w:val="00143789"/>
    <w:rsid w:val="001D2B4A"/>
    <w:rsid w:val="00203439"/>
    <w:rsid w:val="00262186"/>
    <w:rsid w:val="00270B5F"/>
    <w:rsid w:val="00293A9A"/>
    <w:rsid w:val="002E07C5"/>
    <w:rsid w:val="00330BDB"/>
    <w:rsid w:val="003377D8"/>
    <w:rsid w:val="00382840"/>
    <w:rsid w:val="003C021E"/>
    <w:rsid w:val="004B4861"/>
    <w:rsid w:val="00532C38"/>
    <w:rsid w:val="00554879"/>
    <w:rsid w:val="00596682"/>
    <w:rsid w:val="005B07F8"/>
    <w:rsid w:val="005B37C0"/>
    <w:rsid w:val="005E6D36"/>
    <w:rsid w:val="006C28B0"/>
    <w:rsid w:val="006E2653"/>
    <w:rsid w:val="0072565E"/>
    <w:rsid w:val="00794709"/>
    <w:rsid w:val="00794956"/>
    <w:rsid w:val="007B2CEA"/>
    <w:rsid w:val="007D545F"/>
    <w:rsid w:val="008B6D8F"/>
    <w:rsid w:val="009228F2"/>
    <w:rsid w:val="00934FCE"/>
    <w:rsid w:val="009430D0"/>
    <w:rsid w:val="00952E53"/>
    <w:rsid w:val="009841CA"/>
    <w:rsid w:val="00990352"/>
    <w:rsid w:val="009B7447"/>
    <w:rsid w:val="009D1D27"/>
    <w:rsid w:val="009D735B"/>
    <w:rsid w:val="009E556E"/>
    <w:rsid w:val="00B417DB"/>
    <w:rsid w:val="00B62FDC"/>
    <w:rsid w:val="00BC6848"/>
    <w:rsid w:val="00BF5B73"/>
    <w:rsid w:val="00C67150"/>
    <w:rsid w:val="00C76B8B"/>
    <w:rsid w:val="00CF786F"/>
    <w:rsid w:val="00D364FF"/>
    <w:rsid w:val="00D440D3"/>
    <w:rsid w:val="00DB4352"/>
    <w:rsid w:val="00DC519C"/>
    <w:rsid w:val="00DF1427"/>
    <w:rsid w:val="00E903A1"/>
    <w:rsid w:val="00EC685C"/>
    <w:rsid w:val="00EE27AB"/>
    <w:rsid w:val="00FB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F"/>
  </w:style>
  <w:style w:type="paragraph" w:styleId="1">
    <w:name w:val="heading 1"/>
    <w:basedOn w:val="a"/>
    <w:next w:val="a"/>
    <w:link w:val="10"/>
    <w:uiPriority w:val="9"/>
    <w:qFormat/>
    <w:rsid w:val="00B417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417D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333BD-2C7D-45AB-B588-80D76EFF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Gusev.AV</cp:lastModifiedBy>
  <cp:revision>4</cp:revision>
  <dcterms:created xsi:type="dcterms:W3CDTF">2020-10-21T04:34:00Z</dcterms:created>
  <dcterms:modified xsi:type="dcterms:W3CDTF">2020-10-21T11:24:00Z</dcterms:modified>
</cp:coreProperties>
</file>