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4F" w:rsidRDefault="00072C4F" w:rsidP="00072C4F">
      <w:pPr>
        <w:pStyle w:val="1"/>
        <w:spacing w:before="0" w:after="0"/>
        <w:ind w:left="567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№ 6</w:t>
      </w:r>
    </w:p>
    <w:p w:rsidR="00072C4F" w:rsidRDefault="00072C4F" w:rsidP="00072C4F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</w:t>
      </w:r>
    </w:p>
    <w:p w:rsidR="00072C4F" w:rsidRDefault="00072C4F" w:rsidP="00072C4F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отношений</w:t>
      </w:r>
    </w:p>
    <w:p w:rsidR="00072C4F" w:rsidRDefault="00072C4F" w:rsidP="00072C4F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072C4F" w:rsidRDefault="00072C4F" w:rsidP="002D509A">
      <w:pPr>
        <w:ind w:left="5670"/>
        <w:jc w:val="center"/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6D68">
        <w:rPr>
          <w:rFonts w:ascii="Times New Roman" w:hAnsi="Times New Roman"/>
          <w:sz w:val="28"/>
          <w:szCs w:val="28"/>
        </w:rPr>
        <w:t>10.02.</w:t>
      </w:r>
      <w:r>
        <w:rPr>
          <w:rFonts w:ascii="Times New Roman" w:hAnsi="Times New Roman"/>
          <w:sz w:val="28"/>
          <w:szCs w:val="28"/>
        </w:rPr>
        <w:t>2022 г. №</w:t>
      </w:r>
      <w:r w:rsidR="00616D68">
        <w:rPr>
          <w:rFonts w:ascii="Times New Roman" w:hAnsi="Times New Roman"/>
          <w:sz w:val="28"/>
          <w:szCs w:val="28"/>
        </w:rPr>
        <w:t xml:space="preserve"> 53</w:t>
      </w:r>
    </w:p>
    <w:p w:rsidR="00072C4F" w:rsidRPr="00072C4F" w:rsidRDefault="00072C4F" w:rsidP="002D509A">
      <w:pPr>
        <w:pStyle w:val="11"/>
        <w:tabs>
          <w:tab w:val="left" w:pos="709"/>
          <w:tab w:val="left" w:pos="993"/>
        </w:tabs>
        <w:jc w:val="center"/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072C4F">
        <w:rPr>
          <w:rStyle w:val="12"/>
          <w:rFonts w:ascii="Times New Roman" w:eastAsia="+mn-ea" w:hAnsi="Times New Roman" w:cs="Times New Roman"/>
          <w:sz w:val="28"/>
          <w:szCs w:val="28"/>
        </w:rPr>
        <w:t>Лист собеседования гражданина, претендующего на получение государственной социальной помощи</w:t>
      </w:r>
      <w:r w:rsidR="00D46EAB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в виде социального пособия</w:t>
      </w:r>
      <w:r w:rsidRPr="00072C4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на основании социального контракта </w:t>
      </w:r>
    </w:p>
    <w:p w:rsidR="00072C4F" w:rsidRPr="00072C4F" w:rsidRDefault="00072C4F" w:rsidP="00072C4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2C4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2C4F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72C4F" w:rsidRPr="00072C4F" w:rsidRDefault="00072C4F" w:rsidP="00072C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2C4F">
        <w:rPr>
          <w:rFonts w:ascii="Times New Roman" w:hAnsi="Times New Roman" w:cs="Times New Roman"/>
          <w:sz w:val="28"/>
          <w:szCs w:val="28"/>
        </w:rPr>
        <w:t>(ФИО)</w:t>
      </w:r>
    </w:p>
    <w:p w:rsidR="00072C4F" w:rsidRPr="00072C4F" w:rsidRDefault="00072C4F" w:rsidP="00072C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2C4F">
        <w:rPr>
          <w:rFonts w:ascii="Times New Roman" w:hAnsi="Times New Roman" w:cs="Times New Roman"/>
          <w:sz w:val="28"/>
          <w:szCs w:val="28"/>
        </w:rPr>
        <w:t>Адрес регистрации заявителя___________________________________________</w:t>
      </w:r>
    </w:p>
    <w:p w:rsidR="00072C4F" w:rsidRPr="00072C4F" w:rsidRDefault="00072C4F" w:rsidP="002D509A">
      <w:pPr>
        <w:pStyle w:val="ConsPlusNonformat"/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072C4F">
        <w:rPr>
          <w:rFonts w:ascii="Times New Roman" w:hAnsi="Times New Roman" w:cs="Times New Roman"/>
          <w:sz w:val="28"/>
          <w:szCs w:val="28"/>
        </w:rPr>
        <w:t>Адрес проживания заявителя___________________________________________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Pr="00072C4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Наличие жизненной ситуации, объективно влияющей на низкий уровень доходов семьи или 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одиноко проживающего гражданина:</w:t>
      </w:r>
    </w:p>
    <w:p w:rsidR="00072C4F" w:rsidRDefault="00072C4F" w:rsidP="00072C4F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Инвалидность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заявителя.</w:t>
      </w:r>
    </w:p>
    <w:p w:rsidR="00072C4F" w:rsidRDefault="00072C4F" w:rsidP="00072C4F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46EAB">
        <w:rPr>
          <w:rFonts w:ascii="Times New Roman" w:hAnsi="Times New Roman" w:cs="Times New Roman"/>
          <w:sz w:val="28"/>
        </w:rPr>
        <w:t>еспособность к самообслуживанию</w:t>
      </w:r>
      <w:r>
        <w:rPr>
          <w:rFonts w:ascii="Times New Roman" w:hAnsi="Times New Roman" w:cs="Times New Roman"/>
          <w:sz w:val="28"/>
        </w:rPr>
        <w:t>.</w:t>
      </w:r>
    </w:p>
    <w:p w:rsidR="00072C4F" w:rsidRDefault="00072C4F" w:rsidP="00072C4F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Утрата (повреждения) единственного жилого помещения в результате стихийных бедствий и других чрезвычайных ситуаций бытового, природного или техногенного характера.</w:t>
      </w:r>
    </w:p>
    <w:p w:rsidR="00072C4F" w:rsidRDefault="00072C4F" w:rsidP="00072C4F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Потеря работы.</w:t>
      </w:r>
    </w:p>
    <w:p w:rsidR="00072C4F" w:rsidRDefault="00072C4F" w:rsidP="00072C4F">
      <w:pPr>
        <w:pStyle w:val="a3"/>
        <w:widowControl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Смерть родственников: родителей, супруга (супруги), детей.</w:t>
      </w:r>
    </w:p>
    <w:p w:rsidR="00072C4F" w:rsidRDefault="00072C4F" w:rsidP="00072C4F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Необходимость ухода за родственниками: родителями, супругой (супругом), детьми, в том числе детьми-инвалидами. </w:t>
      </w:r>
    </w:p>
    <w:p w:rsidR="00D46EAB" w:rsidRP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И</w:t>
      </w:r>
      <w:r w:rsidRPr="00072C4F">
        <w:rPr>
          <w:rStyle w:val="12"/>
          <w:rFonts w:ascii="Times New Roman" w:eastAsia="+mn-ea" w:hAnsi="Times New Roman" w:cs="Times New Roman"/>
          <w:sz w:val="28"/>
          <w:szCs w:val="28"/>
        </w:rPr>
        <w:t>ные обстоятельства, обосновывающие отсутствие доходов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D46EAB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072C4F">
        <w:rPr>
          <w:rStyle w:val="12"/>
          <w:rFonts w:ascii="Times New Roman" w:eastAsia="+mn-ea" w:hAnsi="Times New Roman" w:cs="Times New Roman"/>
          <w:sz w:val="28"/>
          <w:szCs w:val="28"/>
        </w:rPr>
        <w:tab/>
        <w:t>Самостоятельно заполняется специалистом следующая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информация:</w:t>
      </w:r>
      <w:r w:rsidR="00D46EAB">
        <w:rPr>
          <w:rStyle w:val="12"/>
          <w:rFonts w:ascii="Times New Roman" w:eastAsia="+mn-ea" w:hAnsi="Times New Roman" w:cs="Times New Roman"/>
          <w:sz w:val="28"/>
          <w:szCs w:val="28"/>
        </w:rPr>
        <w:tab/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а)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Желаемая 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цель получения государственной социальной помощи на основании социального контракта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</w:t>
      </w:r>
      <w:r w:rsidR="00D46EAB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б)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предполагаемый срок з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аключения социального контракта______________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в)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  <w:t>уровень образования_____________________________________________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г)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  <w:t>опыт работы____________________________________________________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д)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предложений от заявителя по составу мероприятий программы социальной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адаптации_________________________________________________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е)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детей дошкольного возра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ста, за которыми требуется уход________________________________________________________________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ж)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в семье нетрудоспособных граждан, за которыми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требуется дополнительный уход__________________________________________________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з)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иная информация, необходимая для составления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программы социальной адаптации____________________________________________________________</w:t>
      </w:r>
    </w:p>
    <w:p w:rsidR="00D46EAB" w:rsidRDefault="00D46EAB" w:rsidP="00D46EAB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  <w:t>П</w:t>
      </w:r>
      <w:r w:rsidRPr="00E90BBF">
        <w:rPr>
          <w:rStyle w:val="12"/>
          <w:rFonts w:ascii="Times New Roman" w:eastAsia="+mn-ea" w:hAnsi="Times New Roman" w:cs="Times New Roman"/>
          <w:sz w:val="28"/>
          <w:szCs w:val="28"/>
        </w:rPr>
        <w:t>редполагаемое основное мер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оприятие социального контракта (отмечается куратором):</w:t>
      </w:r>
    </w:p>
    <w:p w:rsidR="00D46EAB" w:rsidRDefault="00D46EAB" w:rsidP="00D46EAB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Pr="00E90BB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поиск работы, </w:t>
      </w:r>
    </w:p>
    <w:p w:rsidR="00D46EAB" w:rsidRDefault="00D46EAB" w:rsidP="00D46EAB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lastRenderedPageBreak/>
        <w:tab/>
      </w:r>
      <w:r w:rsidRPr="00E90BB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осуществление индивидуальной предпринимательской деятельности, </w:t>
      </w:r>
    </w:p>
    <w:p w:rsidR="00D46EAB" w:rsidRDefault="00D46EAB" w:rsidP="00D46EAB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Pr="00E90BBF">
        <w:rPr>
          <w:rStyle w:val="12"/>
          <w:rFonts w:ascii="Times New Roman" w:eastAsia="+mn-ea" w:hAnsi="Times New Roman" w:cs="Times New Roman"/>
          <w:sz w:val="28"/>
          <w:szCs w:val="28"/>
        </w:rPr>
        <w:t>ведени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е личного подсобного хозяйства,</w:t>
      </w:r>
    </w:p>
    <w:p w:rsidR="00D46EAB" w:rsidRDefault="00D46EAB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Pr="00D52157">
        <w:rPr>
          <w:rStyle w:val="12"/>
          <w:rFonts w:ascii="Times New Roman" w:eastAsia="+mn-ea" w:hAnsi="Times New Roman" w:cs="Times New Roman"/>
          <w:sz w:val="28"/>
          <w:szCs w:val="28"/>
        </w:rPr>
        <w:t>осуществление иных мероприятий, направленных на преодоление трудной жизненной ситуации</w:t>
      </w:r>
    </w:p>
    <w:p w:rsidR="00072C4F" w:rsidRPr="00FC29E6" w:rsidRDefault="00D52157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="00072C4F"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В зависимости от предполагаемого основного мероприятия социального контракта уточняются следующие обстоятельства</w:t>
      </w:r>
      <w:r w:rsidR="00072C4F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</w:t>
      </w:r>
      <w:r w:rsidR="00072C4F" w:rsidRPr="00F21916">
        <w:rPr>
          <w:rStyle w:val="12"/>
          <w:rFonts w:ascii="Times New Roman" w:eastAsia="+mn-ea" w:hAnsi="Times New Roman" w:cs="Times New Roman"/>
          <w:sz w:val="28"/>
          <w:szCs w:val="28"/>
        </w:rPr>
        <w:t>(предоставляется возможность выбора из предложенных вариантов и</w:t>
      </w:r>
      <w:r w:rsidR="00072C4F">
        <w:rPr>
          <w:rStyle w:val="12"/>
          <w:rFonts w:ascii="Times New Roman" w:eastAsia="+mn-ea" w:hAnsi="Times New Roman" w:cs="Times New Roman"/>
          <w:sz w:val="28"/>
          <w:szCs w:val="28"/>
        </w:rPr>
        <w:t>ли</w:t>
      </w:r>
      <w:r w:rsidR="00072C4F" w:rsidRPr="00F21916"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дополнения информации):</w:t>
      </w:r>
    </w:p>
    <w:p w:rsidR="00072C4F" w:rsidRPr="000D445D" w:rsidRDefault="00D46EAB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D46EAB"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 w:rsidR="00072C4F" w:rsidRPr="005D5FCC">
        <w:rPr>
          <w:rStyle w:val="12"/>
          <w:rFonts w:ascii="Times New Roman" w:eastAsia="+mn-ea" w:hAnsi="Times New Roman" w:cs="Times New Roman"/>
          <w:sz w:val="28"/>
          <w:szCs w:val="28"/>
          <w:u w:val="single"/>
        </w:rPr>
        <w:t>По основному мероприятию «осуществление индивидуальной предпринимательской деятельности»</w:t>
      </w:r>
      <w:r w:rsidR="00072C4F" w:rsidRPr="000D445D">
        <w:t xml:space="preserve"> </w:t>
      </w:r>
      <w:r w:rsidR="00072C4F" w:rsidRPr="000D445D">
        <w:rPr>
          <w:rStyle w:val="12"/>
          <w:rFonts w:ascii="Times New Roman" w:eastAsia="+mn-ea" w:hAnsi="Times New Roman" w:cs="Times New Roman"/>
          <w:sz w:val="28"/>
          <w:szCs w:val="28"/>
        </w:rPr>
        <w:t>(предоставляется возможность выбора из предложенных вариантов</w:t>
      </w:r>
      <w:r w:rsidR="00072C4F" w:rsidRPr="00380626">
        <w:t xml:space="preserve"> </w:t>
      </w:r>
      <w:r w:rsidR="00072C4F" w:rsidRPr="00380626">
        <w:rPr>
          <w:rStyle w:val="12"/>
          <w:rFonts w:ascii="Times New Roman" w:eastAsia="+mn-ea" w:hAnsi="Times New Roman" w:cs="Times New Roman"/>
          <w:sz w:val="28"/>
          <w:szCs w:val="28"/>
        </w:rPr>
        <w:t>или самостоятельного заполнения</w:t>
      </w:r>
      <w:r w:rsidR="00072C4F" w:rsidRPr="000D445D">
        <w:rPr>
          <w:rStyle w:val="12"/>
          <w:rFonts w:ascii="Times New Roman" w:eastAsia="+mn-ea" w:hAnsi="Times New Roman" w:cs="Times New Roman"/>
          <w:sz w:val="28"/>
          <w:szCs w:val="28"/>
        </w:rPr>
        <w:t>):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а)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отрасль создаваемого объекта п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редпринимательской деятельности: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б)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регистрации в качестве индивидуального предпринимателя или налогоплательщика н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алога на профессиональный доход:</w:t>
      </w:r>
    </w:p>
    <w:p w:rsidR="00072C4F" w:rsidRPr="00773230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имеет регистрацию,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не имеет регистрацию;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в)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ресурсов для реализации проекта в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выбранной сфере: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г)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наличие опыта в выбранной сфере: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имеет опыт,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имеет опыт;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д)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 в получении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</w:p>
    <w:p w:rsidR="00072C4F" w:rsidRPr="00773230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не имеется,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имеется;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е)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цель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ж)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направление (специальность подготовки) профессионального обучения или дополнительног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о профессионального образования:</w:t>
      </w:r>
      <w:r w:rsidR="0029594C">
        <w:rPr>
          <w:rStyle w:val="12"/>
          <w:rFonts w:ascii="Times New Roman" w:eastAsia="+mn-ea" w:hAnsi="Times New Roman" w:cs="Times New Roman"/>
          <w:sz w:val="28"/>
          <w:szCs w:val="28"/>
        </w:rPr>
        <w:t>_____________________</w:t>
      </w:r>
    </w:p>
    <w:p w:rsidR="0029594C" w:rsidRDefault="0029594C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____________________________________________________________________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з)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ab/>
        <w:t>наличие бизнес-плана: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имеет,</w:t>
      </w:r>
    </w:p>
    <w:p w:rsidR="00072C4F" w:rsidRPr="00FC29E6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имеет;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и)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 в по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>мощи в составлении бизнес-плана: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требуется помощь,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>
        <w:rPr>
          <w:rStyle w:val="12"/>
          <w:rFonts w:ascii="Times New Roman" w:eastAsia="+mn-ea" w:hAnsi="Times New Roman" w:cs="Times New Roman"/>
          <w:sz w:val="28"/>
          <w:szCs w:val="28"/>
        </w:rPr>
        <w:t>- не требуется помощь:</w:t>
      </w:r>
    </w:p>
    <w:p w:rsidR="00072C4F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>к)</w:t>
      </w:r>
      <w:r w:rsidRPr="00FC29E6">
        <w:rPr>
          <w:rStyle w:val="12"/>
          <w:rFonts w:ascii="Times New Roman" w:eastAsia="+mn-ea" w:hAnsi="Times New Roman" w:cs="Times New Roman"/>
          <w:sz w:val="28"/>
          <w:szCs w:val="28"/>
        </w:rPr>
        <w:tab/>
        <w:t>потребность</w:t>
      </w:r>
      <w:r>
        <w:rPr>
          <w:rStyle w:val="12"/>
          <w:rFonts w:ascii="Times New Roman" w:eastAsia="+mn-ea" w:hAnsi="Times New Roman" w:cs="Times New Roman"/>
          <w:sz w:val="28"/>
          <w:szCs w:val="28"/>
        </w:rPr>
        <w:t xml:space="preserve"> в получении юридической помощи:</w:t>
      </w:r>
    </w:p>
    <w:p w:rsidR="00072C4F" w:rsidRPr="00773230" w:rsidRDefault="00072C4F" w:rsidP="00072C4F">
      <w:pPr>
        <w:pStyle w:val="11"/>
        <w:tabs>
          <w:tab w:val="left" w:pos="709"/>
          <w:tab w:val="left" w:pos="993"/>
        </w:tabs>
        <w:rPr>
          <w:rStyle w:val="12"/>
          <w:rFonts w:ascii="Times New Roman" w:eastAsia="+mn-ea" w:hAnsi="Times New Roman" w:cs="Times New Roman"/>
          <w:sz w:val="28"/>
          <w:szCs w:val="28"/>
        </w:rPr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имеется,</w:t>
      </w:r>
    </w:p>
    <w:p w:rsidR="00702DCF" w:rsidRDefault="00072C4F" w:rsidP="002D509A">
      <w:pPr>
        <w:pStyle w:val="11"/>
        <w:tabs>
          <w:tab w:val="left" w:pos="709"/>
          <w:tab w:val="left" w:pos="993"/>
        </w:tabs>
      </w:pPr>
      <w:r w:rsidRPr="00773230">
        <w:rPr>
          <w:rStyle w:val="12"/>
          <w:rFonts w:ascii="Times New Roman" w:eastAsia="+mn-ea" w:hAnsi="Times New Roman" w:cs="Times New Roman"/>
          <w:sz w:val="28"/>
          <w:szCs w:val="28"/>
        </w:rPr>
        <w:t>- не имеется.</w:t>
      </w:r>
    </w:p>
    <w:p w:rsidR="00D52157" w:rsidRDefault="00D46EAB" w:rsidP="00D5215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57">
        <w:rPr>
          <w:rFonts w:ascii="Times New Roman" w:hAnsi="Times New Roman" w:cs="Times New Roman"/>
          <w:sz w:val="24"/>
          <w:szCs w:val="24"/>
        </w:rPr>
        <w:t>«___» ______________ 20___ г.   Подпись заявителя_____________/_____________________</w:t>
      </w:r>
      <w:r w:rsidR="00D52157">
        <w:rPr>
          <w:rFonts w:ascii="Times New Roman" w:hAnsi="Times New Roman" w:cs="Times New Roman"/>
          <w:sz w:val="24"/>
          <w:szCs w:val="24"/>
        </w:rPr>
        <w:tab/>
      </w:r>
      <w:r w:rsidR="00D52157">
        <w:rPr>
          <w:rFonts w:ascii="Times New Roman" w:hAnsi="Times New Roman" w:cs="Times New Roman"/>
          <w:sz w:val="24"/>
          <w:szCs w:val="24"/>
        </w:rPr>
        <w:tab/>
      </w:r>
      <w:r w:rsidR="00D52157">
        <w:rPr>
          <w:rFonts w:ascii="Times New Roman" w:hAnsi="Times New Roman" w:cs="Times New Roman"/>
          <w:sz w:val="24"/>
          <w:szCs w:val="24"/>
        </w:rPr>
        <w:tab/>
      </w:r>
      <w:r w:rsidR="00D52157">
        <w:rPr>
          <w:rFonts w:ascii="Times New Roman" w:hAnsi="Times New Roman" w:cs="Times New Roman"/>
          <w:sz w:val="24"/>
          <w:szCs w:val="24"/>
        </w:rPr>
        <w:tab/>
      </w:r>
      <w:r w:rsidR="00D52157">
        <w:rPr>
          <w:rFonts w:ascii="Times New Roman" w:hAnsi="Times New Roman" w:cs="Times New Roman"/>
          <w:sz w:val="24"/>
          <w:szCs w:val="24"/>
        </w:rPr>
        <w:tab/>
      </w:r>
      <w:r w:rsidR="00D52157">
        <w:rPr>
          <w:rFonts w:ascii="Times New Roman" w:hAnsi="Times New Roman" w:cs="Times New Roman"/>
          <w:sz w:val="24"/>
          <w:szCs w:val="24"/>
        </w:rPr>
        <w:tab/>
      </w:r>
      <w:r w:rsidR="00D52157">
        <w:rPr>
          <w:rFonts w:ascii="Times New Roman" w:hAnsi="Times New Roman" w:cs="Times New Roman"/>
          <w:sz w:val="24"/>
          <w:szCs w:val="24"/>
        </w:rPr>
        <w:tab/>
      </w:r>
      <w:r w:rsidR="00D52157">
        <w:rPr>
          <w:rFonts w:ascii="Times New Roman" w:hAnsi="Times New Roman" w:cs="Times New Roman"/>
          <w:sz w:val="24"/>
          <w:szCs w:val="24"/>
        </w:rPr>
        <w:tab/>
      </w:r>
      <w:r w:rsidR="00D52157">
        <w:rPr>
          <w:rFonts w:ascii="Times New Roman" w:hAnsi="Times New Roman" w:cs="Times New Roman"/>
          <w:sz w:val="24"/>
          <w:szCs w:val="24"/>
        </w:rPr>
        <w:tab/>
      </w:r>
      <w:r w:rsidR="00D52157">
        <w:rPr>
          <w:rFonts w:ascii="Times New Roman" w:hAnsi="Times New Roman" w:cs="Times New Roman"/>
        </w:rPr>
        <w:t>(расшифровка подписи)</w:t>
      </w:r>
    </w:p>
    <w:p w:rsidR="00D52157" w:rsidRDefault="00D52157" w:rsidP="00D5215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«___» ______________ 20___ г.    Подпись куратора _____________/_____________________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(расшифровка подписи)</w:t>
      </w:r>
    </w:p>
    <w:sectPr w:rsidR="00D52157" w:rsidSect="00D5215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B42"/>
    <w:multiLevelType w:val="hybridMultilevel"/>
    <w:tmpl w:val="0246B06E"/>
    <w:lvl w:ilvl="0" w:tplc="213A2B7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05"/>
    <w:rsid w:val="00072C4F"/>
    <w:rsid w:val="001F1A05"/>
    <w:rsid w:val="0029594C"/>
    <w:rsid w:val="002D509A"/>
    <w:rsid w:val="00616D68"/>
    <w:rsid w:val="00702DCF"/>
    <w:rsid w:val="00D46EAB"/>
    <w:rsid w:val="00D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F"/>
    <w:pPr>
      <w:widowControl w:val="0"/>
      <w:suppressAutoHyphens/>
      <w:spacing w:after="0" w:line="240" w:lineRule="auto"/>
      <w:textAlignment w:val="baseline"/>
    </w:pPr>
    <w:rPr>
      <w:rFonts w:ascii="Cambria Math" w:eastAsia="Cambria Math" w:hAnsi="Cambria Math" w:cs="Cambria Math"/>
      <w:kern w:val="2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72C4F"/>
    <w:pPr>
      <w:suppressAutoHyphens w:val="0"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72C4F"/>
    <w:pPr>
      <w:suppressAutoHyphens/>
      <w:spacing w:after="0" w:line="240" w:lineRule="auto"/>
      <w:jc w:val="both"/>
      <w:textAlignment w:val="baseline"/>
    </w:pPr>
    <w:rPr>
      <w:rFonts w:ascii="DejaVu Sans" w:eastAsia="Times New Roman" w:hAnsi="DejaVu Sans" w:cs="DejaVu Sans"/>
      <w:color w:val="00000A"/>
      <w:kern w:val="2"/>
      <w:sz w:val="24"/>
      <w:szCs w:val="24"/>
      <w:lang w:eastAsia="zh-CN"/>
    </w:rPr>
  </w:style>
  <w:style w:type="character" w:customStyle="1" w:styleId="12">
    <w:name w:val="Основной шрифт абзаца1"/>
    <w:rsid w:val="00072C4F"/>
  </w:style>
  <w:style w:type="character" w:customStyle="1" w:styleId="10">
    <w:name w:val="Заголовок 1 Знак"/>
    <w:basedOn w:val="a0"/>
    <w:link w:val="1"/>
    <w:rsid w:val="00072C4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072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2C4F"/>
    <w:pPr>
      <w:suppressAutoHyphens w:val="0"/>
      <w:ind w:left="720"/>
      <w:contextualSpacing/>
      <w:textAlignment w:val="auto"/>
    </w:pPr>
    <w:rPr>
      <w:rFonts w:ascii="Tahoma" w:eastAsia="Tahoma" w:hAnsi="Tahoma" w:cs="Tahoma"/>
      <w:color w:val="000000"/>
      <w:kern w:val="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5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157"/>
    <w:rPr>
      <w:rFonts w:ascii="Tahoma" w:eastAsia="Cambria Math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F"/>
    <w:pPr>
      <w:widowControl w:val="0"/>
      <w:suppressAutoHyphens/>
      <w:spacing w:after="0" w:line="240" w:lineRule="auto"/>
      <w:textAlignment w:val="baseline"/>
    </w:pPr>
    <w:rPr>
      <w:rFonts w:ascii="Cambria Math" w:eastAsia="Cambria Math" w:hAnsi="Cambria Math" w:cs="Cambria Math"/>
      <w:kern w:val="2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72C4F"/>
    <w:pPr>
      <w:suppressAutoHyphens w:val="0"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72C4F"/>
    <w:pPr>
      <w:suppressAutoHyphens/>
      <w:spacing w:after="0" w:line="240" w:lineRule="auto"/>
      <w:jc w:val="both"/>
      <w:textAlignment w:val="baseline"/>
    </w:pPr>
    <w:rPr>
      <w:rFonts w:ascii="DejaVu Sans" w:eastAsia="Times New Roman" w:hAnsi="DejaVu Sans" w:cs="DejaVu Sans"/>
      <w:color w:val="00000A"/>
      <w:kern w:val="2"/>
      <w:sz w:val="24"/>
      <w:szCs w:val="24"/>
      <w:lang w:eastAsia="zh-CN"/>
    </w:rPr>
  </w:style>
  <w:style w:type="character" w:customStyle="1" w:styleId="12">
    <w:name w:val="Основной шрифт абзаца1"/>
    <w:rsid w:val="00072C4F"/>
  </w:style>
  <w:style w:type="character" w:customStyle="1" w:styleId="10">
    <w:name w:val="Заголовок 1 Знак"/>
    <w:basedOn w:val="a0"/>
    <w:link w:val="1"/>
    <w:rsid w:val="00072C4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072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2C4F"/>
    <w:pPr>
      <w:suppressAutoHyphens w:val="0"/>
      <w:ind w:left="720"/>
      <w:contextualSpacing/>
      <w:textAlignment w:val="auto"/>
    </w:pPr>
    <w:rPr>
      <w:rFonts w:ascii="Tahoma" w:eastAsia="Tahoma" w:hAnsi="Tahoma" w:cs="Tahoma"/>
      <w:color w:val="000000"/>
      <w:kern w:val="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52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157"/>
    <w:rPr>
      <w:rFonts w:ascii="Tahoma" w:eastAsia="Cambria Math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Татьяна Викторовна</dc:creator>
  <cp:keywords/>
  <dc:description/>
  <cp:lastModifiedBy>Анна</cp:lastModifiedBy>
  <cp:revision>5</cp:revision>
  <cp:lastPrinted>2022-01-26T05:55:00Z</cp:lastPrinted>
  <dcterms:created xsi:type="dcterms:W3CDTF">2022-01-26T04:38:00Z</dcterms:created>
  <dcterms:modified xsi:type="dcterms:W3CDTF">2022-04-22T03:51:00Z</dcterms:modified>
</cp:coreProperties>
</file>